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5ED" w:rsidRPr="00A616A4" w:rsidRDefault="002055ED" w:rsidP="002055ED">
      <w:pPr>
        <w:jc w:val="center"/>
        <w:rPr>
          <w:b/>
          <w:lang w:val="fr-FR"/>
        </w:rPr>
      </w:pPr>
      <w:r w:rsidRPr="00A616A4">
        <w:rPr>
          <w:b/>
          <w:lang w:val="fr-FR"/>
        </w:rPr>
        <w:t>5. BẢNG ĐẶC TẢ ĐỀ KIỂM TRA CUỐI KÌ I NĂM HỌC 2023-2024</w:t>
      </w:r>
    </w:p>
    <w:p w:rsidR="00156FC1" w:rsidRPr="00A616A4" w:rsidRDefault="002055ED" w:rsidP="002055ED">
      <w:pPr>
        <w:jc w:val="center"/>
        <w:rPr>
          <w:b/>
          <w:lang w:val="fr-FR"/>
        </w:rPr>
      </w:pPr>
      <w:r w:rsidRPr="00A616A4">
        <w:rPr>
          <w:b/>
          <w:lang w:val="fr-FR"/>
        </w:rPr>
        <w:t>MÔN: KHTN – LĨNH VỰC SINH HỌC LỚP 6</w:t>
      </w: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545"/>
        <w:gridCol w:w="3115"/>
        <w:gridCol w:w="5145"/>
        <w:gridCol w:w="16"/>
        <w:gridCol w:w="1456"/>
        <w:gridCol w:w="8"/>
        <w:gridCol w:w="1303"/>
        <w:gridCol w:w="8"/>
        <w:gridCol w:w="1091"/>
        <w:gridCol w:w="8"/>
        <w:gridCol w:w="1494"/>
        <w:gridCol w:w="9"/>
      </w:tblGrid>
      <w:tr w:rsidR="0026134F" w:rsidRPr="00A616A4" w:rsidTr="0026134F">
        <w:trPr>
          <w:gridAfter w:val="1"/>
          <w:wAfter w:w="8" w:type="dxa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156FC1" w:rsidRPr="00A616A4" w:rsidRDefault="00156FC1" w:rsidP="00DF0795">
            <w:pPr>
              <w:jc w:val="center"/>
              <w:rPr>
                <w:b/>
              </w:rPr>
            </w:pPr>
            <w:r w:rsidRPr="00A616A4">
              <w:rPr>
                <w:b/>
              </w:rPr>
              <w:t>TT</w:t>
            </w:r>
          </w:p>
        </w:tc>
        <w:tc>
          <w:tcPr>
            <w:tcW w:w="1548" w:type="dxa"/>
            <w:vMerge w:val="restart"/>
            <w:shd w:val="clear" w:color="auto" w:fill="auto"/>
            <w:vAlign w:val="center"/>
          </w:tcPr>
          <w:p w:rsidR="00156FC1" w:rsidRPr="00A616A4" w:rsidRDefault="00156FC1" w:rsidP="00DF0795">
            <w:pPr>
              <w:jc w:val="center"/>
              <w:rPr>
                <w:b/>
              </w:rPr>
            </w:pPr>
            <w:r w:rsidRPr="00A616A4">
              <w:rPr>
                <w:b/>
              </w:rPr>
              <w:t>Nội dung kiến thức</w:t>
            </w:r>
          </w:p>
        </w:tc>
        <w:tc>
          <w:tcPr>
            <w:tcW w:w="3132" w:type="dxa"/>
            <w:vMerge w:val="restart"/>
            <w:shd w:val="clear" w:color="auto" w:fill="auto"/>
            <w:vAlign w:val="center"/>
          </w:tcPr>
          <w:p w:rsidR="00156FC1" w:rsidRPr="00A616A4" w:rsidRDefault="00156FC1" w:rsidP="00DF0795">
            <w:pPr>
              <w:jc w:val="center"/>
              <w:rPr>
                <w:b/>
              </w:rPr>
            </w:pPr>
            <w:r w:rsidRPr="00A616A4">
              <w:rPr>
                <w:b/>
              </w:rPr>
              <w:t>Đơn vị</w:t>
            </w:r>
          </w:p>
          <w:p w:rsidR="00156FC1" w:rsidRPr="00A616A4" w:rsidRDefault="00156FC1" w:rsidP="00DF0795">
            <w:pPr>
              <w:jc w:val="center"/>
              <w:rPr>
                <w:b/>
              </w:rPr>
            </w:pPr>
            <w:r w:rsidRPr="00A616A4">
              <w:rPr>
                <w:b/>
              </w:rPr>
              <w:t>kiến thức</w:t>
            </w:r>
          </w:p>
        </w:tc>
        <w:tc>
          <w:tcPr>
            <w:tcW w:w="5178" w:type="dxa"/>
            <w:vMerge w:val="restart"/>
            <w:shd w:val="clear" w:color="auto" w:fill="auto"/>
          </w:tcPr>
          <w:p w:rsidR="00156FC1" w:rsidRPr="00A616A4" w:rsidRDefault="00156FC1" w:rsidP="00DF0795">
            <w:pPr>
              <w:jc w:val="center"/>
              <w:rPr>
                <w:b/>
              </w:rPr>
            </w:pPr>
            <w:r w:rsidRPr="00A616A4">
              <w:rPr>
                <w:b/>
              </w:rPr>
              <w:t>Mức độ kiến thức, kĩ năng</w:t>
            </w:r>
          </w:p>
          <w:p w:rsidR="00156FC1" w:rsidRPr="00A616A4" w:rsidRDefault="00156FC1" w:rsidP="00DF0795">
            <w:pPr>
              <w:jc w:val="center"/>
              <w:rPr>
                <w:b/>
              </w:rPr>
            </w:pPr>
            <w:r w:rsidRPr="00A616A4">
              <w:rPr>
                <w:b/>
              </w:rPr>
              <w:t>cần kiểm tra, đánh giá</w:t>
            </w:r>
          </w:p>
        </w:tc>
        <w:tc>
          <w:tcPr>
            <w:tcW w:w="5332" w:type="dxa"/>
            <w:gridSpan w:val="8"/>
            <w:shd w:val="clear" w:color="auto" w:fill="auto"/>
          </w:tcPr>
          <w:p w:rsidR="00156FC1" w:rsidRPr="00A616A4" w:rsidRDefault="00156FC1" w:rsidP="00DF0795">
            <w:pPr>
              <w:jc w:val="center"/>
              <w:rPr>
                <w:b/>
              </w:rPr>
            </w:pPr>
            <w:r w:rsidRPr="00A616A4">
              <w:rPr>
                <w:b/>
              </w:rPr>
              <w:t xml:space="preserve">Số câu hỏi theo </w:t>
            </w:r>
          </w:p>
          <w:p w:rsidR="00156FC1" w:rsidRPr="00A616A4" w:rsidRDefault="00156FC1" w:rsidP="00DF0795">
            <w:pPr>
              <w:jc w:val="center"/>
              <w:rPr>
                <w:b/>
              </w:rPr>
            </w:pPr>
            <w:r w:rsidRPr="00A616A4">
              <w:rPr>
                <w:b/>
              </w:rPr>
              <w:t>mức độ nhận thức</w:t>
            </w:r>
          </w:p>
        </w:tc>
      </w:tr>
      <w:tr w:rsidR="0026134F" w:rsidRPr="00A616A4" w:rsidTr="0026134F">
        <w:trPr>
          <w:gridAfter w:val="1"/>
          <w:wAfter w:w="8" w:type="dxa"/>
        </w:trPr>
        <w:tc>
          <w:tcPr>
            <w:tcW w:w="566" w:type="dxa"/>
            <w:vMerge/>
            <w:shd w:val="clear" w:color="auto" w:fill="auto"/>
          </w:tcPr>
          <w:p w:rsidR="00156FC1" w:rsidRPr="00A616A4" w:rsidRDefault="00156FC1" w:rsidP="00DF0795">
            <w:pPr>
              <w:jc w:val="center"/>
              <w:rPr>
                <w:b/>
              </w:rPr>
            </w:pPr>
          </w:p>
        </w:tc>
        <w:tc>
          <w:tcPr>
            <w:tcW w:w="1548" w:type="dxa"/>
            <w:vMerge/>
            <w:shd w:val="clear" w:color="auto" w:fill="auto"/>
          </w:tcPr>
          <w:p w:rsidR="00156FC1" w:rsidRPr="00A616A4" w:rsidRDefault="00156FC1" w:rsidP="00DF0795">
            <w:pPr>
              <w:jc w:val="center"/>
              <w:rPr>
                <w:b/>
              </w:rPr>
            </w:pPr>
          </w:p>
        </w:tc>
        <w:tc>
          <w:tcPr>
            <w:tcW w:w="3132" w:type="dxa"/>
            <w:vMerge/>
            <w:shd w:val="clear" w:color="auto" w:fill="auto"/>
          </w:tcPr>
          <w:p w:rsidR="00156FC1" w:rsidRPr="00A616A4" w:rsidRDefault="00156FC1" w:rsidP="00DF0795">
            <w:pPr>
              <w:jc w:val="center"/>
              <w:rPr>
                <w:b/>
              </w:rPr>
            </w:pPr>
          </w:p>
        </w:tc>
        <w:tc>
          <w:tcPr>
            <w:tcW w:w="5178" w:type="dxa"/>
            <w:vMerge/>
            <w:shd w:val="clear" w:color="auto" w:fill="auto"/>
          </w:tcPr>
          <w:p w:rsidR="00156FC1" w:rsidRPr="00A616A4" w:rsidRDefault="00156FC1" w:rsidP="00DF0795">
            <w:pPr>
              <w:jc w:val="center"/>
              <w:rPr>
                <w:b/>
              </w:rPr>
            </w:pPr>
          </w:p>
        </w:tc>
        <w:tc>
          <w:tcPr>
            <w:tcW w:w="14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FC1" w:rsidRPr="00A616A4" w:rsidRDefault="00156FC1" w:rsidP="00DF0795">
            <w:pPr>
              <w:jc w:val="center"/>
            </w:pPr>
            <w:r w:rsidRPr="00A616A4">
              <w:t>Nhận biết</w:t>
            </w:r>
          </w:p>
        </w:tc>
        <w:tc>
          <w:tcPr>
            <w:tcW w:w="131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FC1" w:rsidRPr="00A616A4" w:rsidRDefault="00156FC1" w:rsidP="00DF0795">
            <w:pPr>
              <w:jc w:val="center"/>
            </w:pPr>
            <w:r w:rsidRPr="00A616A4">
              <w:t>Thông hiểu</w:t>
            </w:r>
          </w:p>
        </w:tc>
        <w:tc>
          <w:tcPr>
            <w:tcW w:w="11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FC1" w:rsidRPr="00A616A4" w:rsidRDefault="00156FC1" w:rsidP="00DF0795">
            <w:pPr>
              <w:jc w:val="center"/>
            </w:pPr>
            <w:r w:rsidRPr="00A616A4">
              <w:t xml:space="preserve">Vận dụng </w:t>
            </w:r>
          </w:p>
        </w:tc>
        <w:tc>
          <w:tcPr>
            <w:tcW w:w="14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6FC1" w:rsidRPr="00A616A4" w:rsidRDefault="00156FC1" w:rsidP="00DF0795">
            <w:pPr>
              <w:jc w:val="center"/>
            </w:pPr>
            <w:r w:rsidRPr="00A616A4">
              <w:t>Vận dụng cao</w:t>
            </w:r>
          </w:p>
        </w:tc>
      </w:tr>
      <w:tr w:rsidR="0026134F" w:rsidRPr="00A616A4" w:rsidTr="0026134F">
        <w:trPr>
          <w:gridAfter w:val="1"/>
          <w:wAfter w:w="8" w:type="dxa"/>
          <w:trHeight w:val="814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156FC1" w:rsidRPr="00A616A4" w:rsidRDefault="00156FC1" w:rsidP="00156FC1">
            <w:pPr>
              <w:jc w:val="center"/>
              <w:rPr>
                <w:b/>
              </w:rPr>
            </w:pPr>
            <w:r w:rsidRPr="00A616A4">
              <w:rPr>
                <w:b/>
              </w:rPr>
              <w:t>1</w:t>
            </w:r>
          </w:p>
        </w:tc>
        <w:tc>
          <w:tcPr>
            <w:tcW w:w="1548" w:type="dxa"/>
            <w:vMerge w:val="restart"/>
            <w:shd w:val="clear" w:color="auto" w:fill="auto"/>
          </w:tcPr>
          <w:p w:rsidR="00156FC1" w:rsidRPr="00A616A4" w:rsidRDefault="00156FC1" w:rsidP="006742C5">
            <w:pPr>
              <w:pStyle w:val="TableParagraph"/>
              <w:spacing w:before="38"/>
              <w:ind w:left="172"/>
              <w:rPr>
                <w:sz w:val="24"/>
                <w:szCs w:val="24"/>
                <w:lang w:val="en-US"/>
              </w:rPr>
            </w:pPr>
            <w:r w:rsidRPr="00A616A4">
              <w:rPr>
                <w:sz w:val="24"/>
                <w:szCs w:val="24"/>
                <w:lang w:val="en-US"/>
              </w:rPr>
              <w:t>Chương V: Tế bào</w:t>
            </w:r>
          </w:p>
        </w:tc>
        <w:tc>
          <w:tcPr>
            <w:tcW w:w="3132" w:type="dxa"/>
            <w:shd w:val="clear" w:color="auto" w:fill="auto"/>
          </w:tcPr>
          <w:p w:rsidR="00156FC1" w:rsidRPr="00A616A4" w:rsidRDefault="00156FC1" w:rsidP="00156FC1">
            <w:pPr>
              <w:pStyle w:val="TableParagraph"/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A616A4">
              <w:rPr>
                <w:sz w:val="24"/>
                <w:szCs w:val="24"/>
                <w:lang w:val="en-US"/>
              </w:rPr>
              <w:t>Bài 18. Tế bào – Đơn vị cơ bản của sự sống</w:t>
            </w:r>
          </w:p>
        </w:tc>
        <w:tc>
          <w:tcPr>
            <w:tcW w:w="5178" w:type="dxa"/>
            <w:shd w:val="clear" w:color="auto" w:fill="auto"/>
          </w:tcPr>
          <w:p w:rsidR="00156FC1" w:rsidRDefault="00156FC1" w:rsidP="0026134F">
            <w:pPr>
              <w:jc w:val="both"/>
              <w:rPr>
                <w:bCs/>
              </w:rPr>
            </w:pPr>
            <w:r w:rsidRPr="00A616A4">
              <w:rPr>
                <w:b/>
                <w:bCs/>
              </w:rPr>
              <w:t xml:space="preserve">Nhận biết: </w:t>
            </w:r>
            <w:r w:rsidR="003218B6">
              <w:rPr>
                <w:b/>
                <w:bCs/>
              </w:rPr>
              <w:t xml:space="preserve">- </w:t>
            </w:r>
            <w:r w:rsidRPr="00A616A4">
              <w:rPr>
                <w:bCs/>
              </w:rPr>
              <w:t xml:space="preserve">Nhận biết được hình dạng các tế bào như tế bào hồng cầu (hình đĩa), </w:t>
            </w:r>
            <w:r w:rsidR="00E60158" w:rsidRPr="00A616A4">
              <w:rPr>
                <w:bCs/>
              </w:rPr>
              <w:t>tế bào thần kinh ở người (hình sao),</w:t>
            </w:r>
            <w:r w:rsidR="0026134F">
              <w:rPr>
                <w:bCs/>
              </w:rPr>
              <w:t>…</w:t>
            </w:r>
          </w:p>
          <w:p w:rsidR="003218B6" w:rsidRPr="003218B6" w:rsidRDefault="003218B6" w:rsidP="0026134F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        </w:t>
            </w:r>
            <w:r>
              <w:rPr>
                <w:b/>
                <w:bCs/>
              </w:rPr>
              <w:t xml:space="preserve">- </w:t>
            </w:r>
            <w:r>
              <w:rPr>
                <w:bCs/>
              </w:rPr>
              <w:t>Nhận biết được kích thước của một số tế bào quan sát bằng mắt thường hoặc quan sát bằng kính hiển vi.</w:t>
            </w:r>
          </w:p>
        </w:tc>
        <w:tc>
          <w:tcPr>
            <w:tcW w:w="1472" w:type="dxa"/>
            <w:gridSpan w:val="2"/>
            <w:shd w:val="clear" w:color="auto" w:fill="auto"/>
          </w:tcPr>
          <w:p w:rsidR="00156FC1" w:rsidRPr="00A616A4" w:rsidRDefault="00A616A4" w:rsidP="00156FC1">
            <w:pPr>
              <w:rPr>
                <w:lang w:val="pt-BR"/>
              </w:rPr>
            </w:pPr>
            <w:r w:rsidRPr="00A616A4">
              <w:rPr>
                <w:lang w:val="pt-BR"/>
              </w:rPr>
              <w:t>Câu 1</w:t>
            </w:r>
            <w:r>
              <w:rPr>
                <w:lang w:val="pt-BR"/>
              </w:rPr>
              <w:t xml:space="preserve"> </w:t>
            </w:r>
            <w:r w:rsidR="00156FC1" w:rsidRPr="00A616A4">
              <w:rPr>
                <w:lang w:val="pt-BR"/>
              </w:rPr>
              <w:t>TN</w:t>
            </w:r>
          </w:p>
          <w:p w:rsidR="00156FC1" w:rsidRPr="00A616A4" w:rsidRDefault="00156FC1" w:rsidP="00156FC1">
            <w:pPr>
              <w:rPr>
                <w:lang w:val="pt-BR"/>
              </w:rPr>
            </w:pPr>
          </w:p>
          <w:p w:rsidR="00156FC1" w:rsidRDefault="00156FC1" w:rsidP="00156FC1">
            <w:pPr>
              <w:rPr>
                <w:lang w:val="pt-BR"/>
              </w:rPr>
            </w:pPr>
          </w:p>
          <w:p w:rsidR="003218B6" w:rsidRPr="00A616A4" w:rsidRDefault="003218B6" w:rsidP="00156FC1">
            <w:pPr>
              <w:rPr>
                <w:lang w:val="pt-BR"/>
              </w:rPr>
            </w:pPr>
            <w:r>
              <w:rPr>
                <w:lang w:val="pt-BR"/>
              </w:rPr>
              <w:t>Câu 1* TN</w:t>
            </w:r>
          </w:p>
        </w:tc>
        <w:tc>
          <w:tcPr>
            <w:tcW w:w="1315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  <w:p w:rsidR="00156FC1" w:rsidRPr="00A616A4" w:rsidRDefault="00156FC1" w:rsidP="00156FC1">
            <w:pPr>
              <w:rPr>
                <w:lang w:val="pt-BR"/>
              </w:rPr>
            </w:pPr>
          </w:p>
          <w:p w:rsidR="00156FC1" w:rsidRPr="00A616A4" w:rsidRDefault="00156FC1" w:rsidP="00156FC1">
            <w:pPr>
              <w:rPr>
                <w:lang w:val="pt-BR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</w:tr>
      <w:tr w:rsidR="0026134F" w:rsidRPr="00A616A4" w:rsidTr="0026134F">
        <w:trPr>
          <w:gridAfter w:val="1"/>
          <w:wAfter w:w="8" w:type="dxa"/>
        </w:trPr>
        <w:tc>
          <w:tcPr>
            <w:tcW w:w="566" w:type="dxa"/>
            <w:vMerge/>
            <w:shd w:val="clear" w:color="auto" w:fill="auto"/>
            <w:vAlign w:val="center"/>
          </w:tcPr>
          <w:p w:rsidR="00156FC1" w:rsidRPr="00A616A4" w:rsidRDefault="00156FC1" w:rsidP="00156FC1">
            <w:pPr>
              <w:jc w:val="center"/>
              <w:rPr>
                <w:b/>
              </w:rPr>
            </w:pPr>
          </w:p>
        </w:tc>
        <w:tc>
          <w:tcPr>
            <w:tcW w:w="1548" w:type="dxa"/>
            <w:vMerge/>
            <w:shd w:val="clear" w:color="auto" w:fill="auto"/>
          </w:tcPr>
          <w:p w:rsidR="00156FC1" w:rsidRPr="00A616A4" w:rsidRDefault="00156FC1" w:rsidP="00156FC1">
            <w:pPr>
              <w:jc w:val="center"/>
            </w:pPr>
          </w:p>
        </w:tc>
        <w:tc>
          <w:tcPr>
            <w:tcW w:w="3132" w:type="dxa"/>
            <w:shd w:val="clear" w:color="auto" w:fill="auto"/>
          </w:tcPr>
          <w:p w:rsidR="00156FC1" w:rsidRPr="00A616A4" w:rsidRDefault="00156FC1" w:rsidP="00156FC1">
            <w:pPr>
              <w:pStyle w:val="TableParagraph"/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A616A4">
              <w:rPr>
                <w:sz w:val="24"/>
                <w:szCs w:val="24"/>
                <w:lang w:val="en-US"/>
              </w:rPr>
              <w:t>Bài 19. Cấu tạo và chức năng các thành phần của tế bào</w:t>
            </w:r>
          </w:p>
        </w:tc>
        <w:tc>
          <w:tcPr>
            <w:tcW w:w="5178" w:type="dxa"/>
            <w:shd w:val="clear" w:color="auto" w:fill="auto"/>
          </w:tcPr>
          <w:p w:rsidR="00156FC1" w:rsidRPr="00A616A4" w:rsidRDefault="00156FC1" w:rsidP="00156FC1">
            <w:pPr>
              <w:jc w:val="both"/>
              <w:rPr>
                <w:bCs/>
              </w:rPr>
            </w:pPr>
            <w:r w:rsidRPr="00A616A4">
              <w:rPr>
                <w:b/>
                <w:bCs/>
              </w:rPr>
              <w:t xml:space="preserve">Nhận biết: </w:t>
            </w:r>
            <w:r w:rsidRPr="00A616A4">
              <w:rPr>
                <w:bCs/>
              </w:rPr>
              <w:t>Nêu được đặc điểm của tế bào nhân sơ và đặc điểm của tế bào nhân thực.</w:t>
            </w:r>
          </w:p>
          <w:p w:rsidR="00156FC1" w:rsidRPr="00A616A4" w:rsidRDefault="00156FC1" w:rsidP="00156FC1">
            <w:pPr>
              <w:rPr>
                <w:b/>
                <w:bCs/>
              </w:rPr>
            </w:pPr>
          </w:p>
        </w:tc>
        <w:tc>
          <w:tcPr>
            <w:tcW w:w="1472" w:type="dxa"/>
            <w:gridSpan w:val="2"/>
            <w:shd w:val="clear" w:color="auto" w:fill="auto"/>
          </w:tcPr>
          <w:p w:rsidR="00A616A4" w:rsidRPr="00A616A4" w:rsidRDefault="00A616A4" w:rsidP="00A616A4">
            <w:pPr>
              <w:rPr>
                <w:lang w:val="pt-BR"/>
              </w:rPr>
            </w:pPr>
            <w:r w:rsidRPr="00A616A4">
              <w:rPr>
                <w:lang w:val="pt-BR"/>
              </w:rPr>
              <w:t>Câu</w:t>
            </w:r>
            <w:r>
              <w:rPr>
                <w:lang w:val="pt-BR"/>
              </w:rPr>
              <w:t xml:space="preserve"> 2 </w:t>
            </w:r>
            <w:r w:rsidRPr="00A616A4">
              <w:rPr>
                <w:lang w:val="pt-BR"/>
              </w:rPr>
              <w:t>TN</w:t>
            </w:r>
          </w:p>
          <w:p w:rsidR="00156FC1" w:rsidRPr="00A616A4" w:rsidRDefault="00156FC1" w:rsidP="00156FC1">
            <w:pPr>
              <w:rPr>
                <w:lang w:val="pt-BR"/>
              </w:rPr>
            </w:pPr>
          </w:p>
        </w:tc>
        <w:tc>
          <w:tcPr>
            <w:tcW w:w="1315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</w:tr>
      <w:tr w:rsidR="0026134F" w:rsidRPr="00A616A4" w:rsidTr="0026134F">
        <w:trPr>
          <w:gridAfter w:val="1"/>
          <w:wAfter w:w="8" w:type="dxa"/>
        </w:trPr>
        <w:tc>
          <w:tcPr>
            <w:tcW w:w="566" w:type="dxa"/>
            <w:vMerge/>
            <w:shd w:val="clear" w:color="auto" w:fill="auto"/>
            <w:vAlign w:val="center"/>
          </w:tcPr>
          <w:p w:rsidR="00156FC1" w:rsidRPr="00A616A4" w:rsidRDefault="00156FC1" w:rsidP="00156FC1">
            <w:pPr>
              <w:jc w:val="center"/>
              <w:rPr>
                <w:b/>
              </w:rPr>
            </w:pPr>
          </w:p>
        </w:tc>
        <w:tc>
          <w:tcPr>
            <w:tcW w:w="1548" w:type="dxa"/>
            <w:vMerge/>
            <w:shd w:val="clear" w:color="auto" w:fill="auto"/>
          </w:tcPr>
          <w:p w:rsidR="00156FC1" w:rsidRPr="00A616A4" w:rsidRDefault="00156FC1" w:rsidP="00156FC1">
            <w:pPr>
              <w:jc w:val="center"/>
            </w:pPr>
          </w:p>
        </w:tc>
        <w:tc>
          <w:tcPr>
            <w:tcW w:w="3132" w:type="dxa"/>
            <w:shd w:val="clear" w:color="auto" w:fill="auto"/>
          </w:tcPr>
          <w:p w:rsidR="00156FC1" w:rsidRPr="00A616A4" w:rsidRDefault="00156FC1" w:rsidP="00156FC1">
            <w:pPr>
              <w:pStyle w:val="TableParagraph"/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A616A4">
              <w:rPr>
                <w:sz w:val="24"/>
                <w:szCs w:val="24"/>
                <w:lang w:val="en-US"/>
              </w:rPr>
              <w:t>Bài 20. Sự lớn lên và sinh sản của tế bào</w:t>
            </w:r>
          </w:p>
        </w:tc>
        <w:tc>
          <w:tcPr>
            <w:tcW w:w="5178" w:type="dxa"/>
            <w:shd w:val="clear" w:color="auto" w:fill="auto"/>
          </w:tcPr>
          <w:p w:rsidR="00156FC1" w:rsidRPr="00A616A4" w:rsidRDefault="00156FC1" w:rsidP="00156FC1">
            <w:pPr>
              <w:jc w:val="both"/>
              <w:rPr>
                <w:b/>
                <w:bCs/>
              </w:rPr>
            </w:pPr>
            <w:r w:rsidRPr="00A616A4">
              <w:rPr>
                <w:b/>
                <w:bCs/>
              </w:rPr>
              <w:t xml:space="preserve">Nhận biết: </w:t>
            </w:r>
            <w:r w:rsidRPr="00A616A4">
              <w:rPr>
                <w:bCs/>
              </w:rPr>
              <w:t>Nêu được khái niệm sự lớn lên và sự sinh sản (phân chia) của tế bào.</w:t>
            </w:r>
          </w:p>
        </w:tc>
        <w:tc>
          <w:tcPr>
            <w:tcW w:w="1472" w:type="dxa"/>
            <w:gridSpan w:val="2"/>
            <w:shd w:val="clear" w:color="auto" w:fill="auto"/>
          </w:tcPr>
          <w:p w:rsidR="00A616A4" w:rsidRPr="00A616A4" w:rsidRDefault="00A616A4" w:rsidP="00A616A4">
            <w:pPr>
              <w:rPr>
                <w:lang w:val="pt-BR"/>
              </w:rPr>
            </w:pPr>
            <w:r w:rsidRPr="00A616A4">
              <w:rPr>
                <w:lang w:val="pt-BR"/>
              </w:rPr>
              <w:t>Câu</w:t>
            </w:r>
            <w:r>
              <w:rPr>
                <w:lang w:val="pt-BR"/>
              </w:rPr>
              <w:t xml:space="preserve"> 3 </w:t>
            </w:r>
            <w:r w:rsidRPr="00A616A4">
              <w:rPr>
                <w:lang w:val="pt-BR"/>
              </w:rPr>
              <w:t>TN</w:t>
            </w:r>
          </w:p>
          <w:p w:rsidR="00156FC1" w:rsidRPr="00A616A4" w:rsidRDefault="00156FC1" w:rsidP="00156FC1">
            <w:pPr>
              <w:rPr>
                <w:lang w:val="pt-BR"/>
              </w:rPr>
            </w:pPr>
          </w:p>
        </w:tc>
        <w:tc>
          <w:tcPr>
            <w:tcW w:w="1315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</w:tr>
      <w:tr w:rsidR="0026134F" w:rsidRPr="00A616A4" w:rsidTr="0026134F">
        <w:trPr>
          <w:gridAfter w:val="1"/>
          <w:wAfter w:w="8" w:type="dxa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D93681" w:rsidRPr="00A616A4" w:rsidRDefault="00D93681" w:rsidP="00156FC1">
            <w:pPr>
              <w:jc w:val="center"/>
              <w:rPr>
                <w:b/>
              </w:rPr>
            </w:pPr>
            <w:r w:rsidRPr="00A616A4">
              <w:rPr>
                <w:b/>
                <w:lang w:val="pt-BR"/>
              </w:rPr>
              <w:t>2</w:t>
            </w:r>
          </w:p>
        </w:tc>
        <w:tc>
          <w:tcPr>
            <w:tcW w:w="1548" w:type="dxa"/>
            <w:vMerge w:val="restart"/>
            <w:shd w:val="clear" w:color="auto" w:fill="auto"/>
          </w:tcPr>
          <w:p w:rsidR="00D93681" w:rsidRPr="00A616A4" w:rsidRDefault="00D93681" w:rsidP="006742C5">
            <w:pPr>
              <w:pStyle w:val="TableParagraph"/>
              <w:spacing w:line="279" w:lineRule="exact"/>
              <w:ind w:left="37"/>
              <w:rPr>
                <w:i/>
                <w:sz w:val="24"/>
                <w:szCs w:val="24"/>
                <w:lang w:val="en-US"/>
              </w:rPr>
            </w:pPr>
            <w:r w:rsidRPr="00A616A4">
              <w:rPr>
                <w:i/>
                <w:sz w:val="24"/>
                <w:szCs w:val="24"/>
                <w:lang w:val="en-US"/>
              </w:rPr>
              <w:t>Chương VI. Từ tế bào đến cơ thể</w:t>
            </w:r>
          </w:p>
        </w:tc>
        <w:tc>
          <w:tcPr>
            <w:tcW w:w="3132" w:type="dxa"/>
            <w:shd w:val="clear" w:color="auto" w:fill="auto"/>
          </w:tcPr>
          <w:p w:rsidR="00D93681" w:rsidRPr="00A616A4" w:rsidRDefault="00D93681" w:rsidP="00156FC1">
            <w:pPr>
              <w:pStyle w:val="TableParagraph"/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A616A4">
              <w:rPr>
                <w:sz w:val="24"/>
                <w:szCs w:val="24"/>
                <w:lang w:val="en-US"/>
              </w:rPr>
              <w:t>Bài 22. Cơ thể sinh vật</w:t>
            </w:r>
          </w:p>
        </w:tc>
        <w:tc>
          <w:tcPr>
            <w:tcW w:w="5178" w:type="dxa"/>
            <w:shd w:val="clear" w:color="auto" w:fill="auto"/>
          </w:tcPr>
          <w:p w:rsidR="00D93681" w:rsidRPr="00A616A4" w:rsidRDefault="00D93681" w:rsidP="00D93681">
            <w:pPr>
              <w:jc w:val="both"/>
              <w:rPr>
                <w:b/>
                <w:bCs/>
              </w:rPr>
            </w:pPr>
            <w:r w:rsidRPr="00A616A4">
              <w:rPr>
                <w:b/>
                <w:bCs/>
              </w:rPr>
              <w:t xml:space="preserve">Nhận biết: </w:t>
            </w:r>
            <w:r w:rsidRPr="00A616A4">
              <w:rPr>
                <w:bCs/>
              </w:rPr>
              <w:t>Nhận biết được vật sống và vật không sống qua các ví dụ.</w:t>
            </w:r>
          </w:p>
        </w:tc>
        <w:tc>
          <w:tcPr>
            <w:tcW w:w="1472" w:type="dxa"/>
            <w:gridSpan w:val="2"/>
            <w:shd w:val="clear" w:color="auto" w:fill="auto"/>
          </w:tcPr>
          <w:p w:rsidR="00A616A4" w:rsidRPr="00A616A4" w:rsidRDefault="00A616A4" w:rsidP="00A616A4">
            <w:pPr>
              <w:rPr>
                <w:lang w:val="pt-BR"/>
              </w:rPr>
            </w:pPr>
            <w:r w:rsidRPr="00A616A4">
              <w:rPr>
                <w:lang w:val="pt-BR"/>
              </w:rPr>
              <w:t>Câu</w:t>
            </w:r>
            <w:r>
              <w:rPr>
                <w:lang w:val="pt-BR"/>
              </w:rPr>
              <w:t xml:space="preserve"> 4 </w:t>
            </w:r>
            <w:r w:rsidRPr="00A616A4">
              <w:rPr>
                <w:lang w:val="pt-BR"/>
              </w:rPr>
              <w:t>TN</w:t>
            </w:r>
          </w:p>
          <w:p w:rsidR="00D93681" w:rsidRPr="00A616A4" w:rsidRDefault="00D93681" w:rsidP="00156FC1">
            <w:pPr>
              <w:rPr>
                <w:lang w:val="pt-BR"/>
              </w:rPr>
            </w:pPr>
          </w:p>
        </w:tc>
        <w:tc>
          <w:tcPr>
            <w:tcW w:w="1315" w:type="dxa"/>
            <w:gridSpan w:val="2"/>
            <w:shd w:val="clear" w:color="auto" w:fill="auto"/>
          </w:tcPr>
          <w:p w:rsidR="00D93681" w:rsidRPr="00A616A4" w:rsidRDefault="00D93681" w:rsidP="00156FC1">
            <w:pPr>
              <w:jc w:val="center"/>
              <w:rPr>
                <w:lang w:val="pt-BR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:rsidR="00D93681" w:rsidRPr="00A616A4" w:rsidRDefault="00D93681" w:rsidP="00156FC1">
            <w:pPr>
              <w:jc w:val="center"/>
              <w:rPr>
                <w:lang w:val="pt-BR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D93681" w:rsidRPr="00A616A4" w:rsidRDefault="00D93681" w:rsidP="00156FC1">
            <w:pPr>
              <w:jc w:val="center"/>
              <w:rPr>
                <w:lang w:val="pt-BR"/>
              </w:rPr>
            </w:pPr>
          </w:p>
        </w:tc>
      </w:tr>
      <w:tr w:rsidR="0026134F" w:rsidRPr="00A616A4" w:rsidTr="0026134F">
        <w:trPr>
          <w:gridAfter w:val="1"/>
          <w:wAfter w:w="8" w:type="dxa"/>
          <w:trHeight w:val="1425"/>
        </w:trPr>
        <w:tc>
          <w:tcPr>
            <w:tcW w:w="566" w:type="dxa"/>
            <w:vMerge/>
            <w:shd w:val="clear" w:color="auto" w:fill="auto"/>
            <w:vAlign w:val="center"/>
          </w:tcPr>
          <w:p w:rsidR="00D93681" w:rsidRPr="00A616A4" w:rsidRDefault="00D93681" w:rsidP="00156FC1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1548" w:type="dxa"/>
            <w:vMerge/>
            <w:shd w:val="clear" w:color="auto" w:fill="auto"/>
          </w:tcPr>
          <w:p w:rsidR="00D93681" w:rsidRPr="00A616A4" w:rsidRDefault="00D93681" w:rsidP="00156FC1">
            <w:pPr>
              <w:pStyle w:val="TableParagraph"/>
              <w:spacing w:line="279" w:lineRule="exact"/>
              <w:ind w:left="281" w:right="271"/>
              <w:rPr>
                <w:i/>
                <w:sz w:val="24"/>
                <w:szCs w:val="24"/>
              </w:rPr>
            </w:pPr>
          </w:p>
        </w:tc>
        <w:tc>
          <w:tcPr>
            <w:tcW w:w="3132" w:type="dxa"/>
            <w:shd w:val="clear" w:color="auto" w:fill="auto"/>
          </w:tcPr>
          <w:p w:rsidR="00D93681" w:rsidRPr="00A616A4" w:rsidRDefault="00D93681" w:rsidP="00156FC1">
            <w:pPr>
              <w:pStyle w:val="TableParagraph"/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A616A4">
              <w:rPr>
                <w:sz w:val="24"/>
                <w:szCs w:val="24"/>
                <w:lang w:val="en-US"/>
              </w:rPr>
              <w:t>Bài 23. Tổ chức cơ thể đa bào</w:t>
            </w:r>
          </w:p>
        </w:tc>
        <w:tc>
          <w:tcPr>
            <w:tcW w:w="5178" w:type="dxa"/>
            <w:shd w:val="clear" w:color="auto" w:fill="auto"/>
          </w:tcPr>
          <w:p w:rsidR="00D93681" w:rsidRDefault="00D93681" w:rsidP="00D93681">
            <w:pPr>
              <w:jc w:val="both"/>
              <w:rPr>
                <w:bCs/>
              </w:rPr>
            </w:pPr>
            <w:r w:rsidRPr="00A616A4">
              <w:rPr>
                <w:b/>
                <w:bCs/>
              </w:rPr>
              <w:t xml:space="preserve">Nhận biết: </w:t>
            </w:r>
            <w:r w:rsidR="003218B6">
              <w:rPr>
                <w:b/>
                <w:bCs/>
              </w:rPr>
              <w:t xml:space="preserve">- </w:t>
            </w:r>
            <w:r w:rsidRPr="00A616A4">
              <w:rPr>
                <w:bCs/>
              </w:rPr>
              <w:t xml:space="preserve">Nêu được </w:t>
            </w:r>
            <w:r w:rsidR="00E85CD8">
              <w:rPr>
                <w:bCs/>
              </w:rPr>
              <w:t xml:space="preserve">các </w:t>
            </w:r>
            <w:r w:rsidRPr="00A616A4">
              <w:rPr>
                <w:bCs/>
              </w:rPr>
              <w:t>khái</w:t>
            </w:r>
            <w:r w:rsidR="00E85CD8">
              <w:rPr>
                <w:bCs/>
              </w:rPr>
              <w:t xml:space="preserve"> niệm mô, cơ quan và hệ cơ quan, cơ thể.</w:t>
            </w:r>
          </w:p>
          <w:p w:rsidR="003218B6" w:rsidRPr="003218B6" w:rsidRDefault="003218B6" w:rsidP="00D93681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       </w:t>
            </w:r>
            <w:r>
              <w:rPr>
                <w:b/>
                <w:bCs/>
              </w:rPr>
              <w:t xml:space="preserve">- </w:t>
            </w:r>
            <w:r>
              <w:rPr>
                <w:bCs/>
              </w:rPr>
              <w:t>Nêu được các cập tổ chức của cơ thể đa bào từ thấp đến cao.</w:t>
            </w:r>
          </w:p>
          <w:p w:rsidR="00D93681" w:rsidRPr="00A616A4" w:rsidRDefault="00D93681" w:rsidP="00D93681">
            <w:pPr>
              <w:jc w:val="both"/>
              <w:rPr>
                <w:b/>
                <w:bCs/>
                <w:lang w:val="pt-BR"/>
              </w:rPr>
            </w:pPr>
            <w:r w:rsidRPr="00A616A4">
              <w:rPr>
                <w:b/>
                <w:bCs/>
              </w:rPr>
              <w:t>Vận dụng cao:</w:t>
            </w:r>
            <w:r w:rsidRPr="00A616A4">
              <w:rPr>
                <w:bCs/>
              </w:rPr>
              <w:t xml:space="preserve"> Tìm hiểu nguyên nhân tổn thương của các cơ quan trong cơ thể người như dạ dày, phổi,… và cách chăm sóc cơ quan đó khoa học.</w:t>
            </w:r>
          </w:p>
        </w:tc>
        <w:tc>
          <w:tcPr>
            <w:tcW w:w="1472" w:type="dxa"/>
            <w:gridSpan w:val="2"/>
            <w:shd w:val="clear" w:color="auto" w:fill="auto"/>
          </w:tcPr>
          <w:p w:rsidR="00A616A4" w:rsidRDefault="00A616A4" w:rsidP="00A616A4">
            <w:pPr>
              <w:rPr>
                <w:lang w:val="pt-BR"/>
              </w:rPr>
            </w:pPr>
            <w:r w:rsidRPr="00A616A4">
              <w:rPr>
                <w:lang w:val="pt-BR"/>
              </w:rPr>
              <w:t>Câu</w:t>
            </w:r>
            <w:r>
              <w:rPr>
                <w:lang w:val="pt-BR"/>
              </w:rPr>
              <w:t xml:space="preserve"> 5 </w:t>
            </w:r>
            <w:r w:rsidRPr="00A616A4">
              <w:rPr>
                <w:lang w:val="pt-BR"/>
              </w:rPr>
              <w:t>TN</w:t>
            </w:r>
          </w:p>
          <w:p w:rsidR="003218B6" w:rsidRDefault="003218B6" w:rsidP="00A616A4">
            <w:pPr>
              <w:rPr>
                <w:lang w:val="pt-BR"/>
              </w:rPr>
            </w:pPr>
          </w:p>
          <w:p w:rsidR="003218B6" w:rsidRPr="00A616A4" w:rsidRDefault="003218B6" w:rsidP="00A616A4">
            <w:pPr>
              <w:rPr>
                <w:lang w:val="pt-BR"/>
              </w:rPr>
            </w:pPr>
            <w:r>
              <w:rPr>
                <w:lang w:val="pt-BR"/>
              </w:rPr>
              <w:t>Câu 5* TN</w:t>
            </w:r>
          </w:p>
          <w:p w:rsidR="00D93681" w:rsidRPr="00A616A4" w:rsidRDefault="00D93681" w:rsidP="00156FC1">
            <w:pPr>
              <w:rPr>
                <w:lang w:val="pt-BR"/>
              </w:rPr>
            </w:pPr>
          </w:p>
          <w:p w:rsidR="00D93681" w:rsidRPr="00A616A4" w:rsidRDefault="00D93681" w:rsidP="00156FC1">
            <w:pPr>
              <w:rPr>
                <w:lang w:val="pt-BR"/>
              </w:rPr>
            </w:pPr>
          </w:p>
          <w:p w:rsidR="00D93681" w:rsidRPr="00A616A4" w:rsidRDefault="00D93681" w:rsidP="00156FC1">
            <w:pPr>
              <w:rPr>
                <w:lang w:val="pt-BR"/>
              </w:rPr>
            </w:pPr>
          </w:p>
          <w:p w:rsidR="00D93681" w:rsidRPr="00A616A4" w:rsidRDefault="00D93681" w:rsidP="00156FC1">
            <w:pPr>
              <w:rPr>
                <w:lang w:val="pt-BR"/>
              </w:rPr>
            </w:pPr>
          </w:p>
        </w:tc>
        <w:tc>
          <w:tcPr>
            <w:tcW w:w="1315" w:type="dxa"/>
            <w:gridSpan w:val="2"/>
            <w:shd w:val="clear" w:color="auto" w:fill="auto"/>
          </w:tcPr>
          <w:p w:rsidR="00D93681" w:rsidRPr="00A616A4" w:rsidRDefault="00D93681" w:rsidP="00156FC1">
            <w:pPr>
              <w:jc w:val="center"/>
              <w:rPr>
                <w:lang w:val="pt-BR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:rsidR="00D93681" w:rsidRPr="00A616A4" w:rsidRDefault="00D93681" w:rsidP="00156FC1">
            <w:pPr>
              <w:jc w:val="center"/>
              <w:rPr>
                <w:lang w:val="pt-BR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D93681" w:rsidRPr="00A616A4" w:rsidRDefault="00FA407D" w:rsidP="0026134F">
            <w:pPr>
              <w:rPr>
                <w:lang w:val="pt-BR"/>
              </w:rPr>
            </w:pPr>
            <w:r>
              <w:rPr>
                <w:lang w:val="pt-BR"/>
              </w:rPr>
              <w:t>Câu 2</w:t>
            </w:r>
            <w:r w:rsidR="00D93681" w:rsidRPr="00A616A4">
              <w:rPr>
                <w:lang w:val="pt-BR"/>
              </w:rPr>
              <w:t xml:space="preserve"> TL</w:t>
            </w:r>
          </w:p>
        </w:tc>
      </w:tr>
      <w:tr w:rsidR="0026134F" w:rsidRPr="00A616A4" w:rsidTr="0026134F">
        <w:trPr>
          <w:gridAfter w:val="1"/>
          <w:wAfter w:w="8" w:type="dxa"/>
          <w:trHeight w:val="388"/>
        </w:trPr>
        <w:tc>
          <w:tcPr>
            <w:tcW w:w="566" w:type="dxa"/>
            <w:vMerge/>
            <w:shd w:val="clear" w:color="auto" w:fill="auto"/>
            <w:vAlign w:val="center"/>
          </w:tcPr>
          <w:p w:rsidR="00D93681" w:rsidRPr="00A616A4" w:rsidRDefault="00D93681" w:rsidP="00156FC1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1548" w:type="dxa"/>
            <w:vMerge/>
            <w:shd w:val="clear" w:color="auto" w:fill="auto"/>
          </w:tcPr>
          <w:p w:rsidR="00D93681" w:rsidRPr="00A616A4" w:rsidRDefault="00D93681" w:rsidP="00156FC1">
            <w:pPr>
              <w:jc w:val="center"/>
              <w:rPr>
                <w:lang w:val="pt-BR"/>
              </w:rPr>
            </w:pPr>
          </w:p>
        </w:tc>
        <w:tc>
          <w:tcPr>
            <w:tcW w:w="3132" w:type="dxa"/>
            <w:shd w:val="clear" w:color="auto" w:fill="auto"/>
          </w:tcPr>
          <w:p w:rsidR="00D93681" w:rsidRPr="00A616A4" w:rsidRDefault="00D93681" w:rsidP="00156FC1">
            <w:pPr>
              <w:pStyle w:val="TableParagraph"/>
              <w:tabs>
                <w:tab w:val="center" w:pos="1767"/>
              </w:tabs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A616A4">
              <w:rPr>
                <w:sz w:val="24"/>
                <w:szCs w:val="24"/>
                <w:lang w:val="en-US"/>
              </w:rPr>
              <w:t>Bài 24. Thực hành: Quan sát và mô tả cơ thể đơn bào và cơ thể đa bào</w:t>
            </w:r>
          </w:p>
        </w:tc>
        <w:tc>
          <w:tcPr>
            <w:tcW w:w="5178" w:type="dxa"/>
            <w:shd w:val="clear" w:color="auto" w:fill="auto"/>
          </w:tcPr>
          <w:p w:rsidR="00D93681" w:rsidRPr="00A616A4" w:rsidRDefault="00D93681" w:rsidP="00D93681">
            <w:pPr>
              <w:jc w:val="both"/>
              <w:rPr>
                <w:b/>
                <w:bCs/>
                <w:lang w:val="pt-BR"/>
              </w:rPr>
            </w:pPr>
            <w:r w:rsidRPr="00A616A4">
              <w:rPr>
                <w:b/>
                <w:bCs/>
              </w:rPr>
              <w:t xml:space="preserve">Nhận biết: </w:t>
            </w:r>
            <w:r w:rsidRPr="00A616A4">
              <w:rPr>
                <w:bCs/>
              </w:rPr>
              <w:t>Thông qua hình ảnh (Hình</w:t>
            </w:r>
            <w:r w:rsidR="00E85CD8">
              <w:rPr>
                <w:bCs/>
              </w:rPr>
              <w:t xml:space="preserve"> </w:t>
            </w:r>
            <w:r w:rsidRPr="00A616A4">
              <w:rPr>
                <w:bCs/>
              </w:rPr>
              <w:t>24.3. Một số hệ cơ quan ở cơ thể người), nhận biết được các cơ quan trong hệ thần kinh, hệ tuần hoàn ở cơ thể người.</w:t>
            </w:r>
          </w:p>
        </w:tc>
        <w:tc>
          <w:tcPr>
            <w:tcW w:w="1472" w:type="dxa"/>
            <w:gridSpan w:val="2"/>
            <w:shd w:val="clear" w:color="auto" w:fill="auto"/>
          </w:tcPr>
          <w:p w:rsidR="00A616A4" w:rsidRPr="00A616A4" w:rsidRDefault="00A616A4" w:rsidP="00A616A4">
            <w:pPr>
              <w:rPr>
                <w:lang w:val="pt-BR"/>
              </w:rPr>
            </w:pPr>
            <w:r w:rsidRPr="00A616A4">
              <w:rPr>
                <w:lang w:val="pt-BR"/>
              </w:rPr>
              <w:t>Câu</w:t>
            </w:r>
            <w:r>
              <w:rPr>
                <w:lang w:val="pt-BR"/>
              </w:rPr>
              <w:t xml:space="preserve"> 6 </w:t>
            </w:r>
            <w:r w:rsidRPr="00A616A4">
              <w:rPr>
                <w:lang w:val="pt-BR"/>
              </w:rPr>
              <w:t>TN</w:t>
            </w:r>
          </w:p>
          <w:p w:rsidR="00D93681" w:rsidRPr="00A616A4" w:rsidRDefault="00D93681" w:rsidP="00156FC1">
            <w:pPr>
              <w:rPr>
                <w:lang w:val="pt-BR"/>
              </w:rPr>
            </w:pPr>
          </w:p>
        </w:tc>
        <w:tc>
          <w:tcPr>
            <w:tcW w:w="1315" w:type="dxa"/>
            <w:gridSpan w:val="2"/>
            <w:shd w:val="clear" w:color="auto" w:fill="auto"/>
          </w:tcPr>
          <w:p w:rsidR="00D93681" w:rsidRPr="00A616A4" w:rsidRDefault="00D93681" w:rsidP="00156FC1">
            <w:pPr>
              <w:jc w:val="center"/>
              <w:rPr>
                <w:lang w:val="pt-BR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:rsidR="00D93681" w:rsidRPr="00A616A4" w:rsidRDefault="00D93681" w:rsidP="00156FC1">
            <w:pPr>
              <w:jc w:val="center"/>
              <w:rPr>
                <w:lang w:val="pt-BR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D93681" w:rsidRPr="00A616A4" w:rsidRDefault="00D93681" w:rsidP="00156FC1">
            <w:pPr>
              <w:jc w:val="center"/>
              <w:rPr>
                <w:lang w:val="pt-BR"/>
              </w:rPr>
            </w:pPr>
          </w:p>
        </w:tc>
      </w:tr>
      <w:tr w:rsidR="0026134F" w:rsidRPr="00A616A4" w:rsidTr="0026134F">
        <w:trPr>
          <w:gridAfter w:val="1"/>
          <w:wAfter w:w="8" w:type="dxa"/>
          <w:trHeight w:val="371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156FC1" w:rsidRPr="00A616A4" w:rsidRDefault="00156FC1" w:rsidP="00156FC1">
            <w:pPr>
              <w:jc w:val="center"/>
              <w:rPr>
                <w:b/>
                <w:lang w:val="pt-BR"/>
              </w:rPr>
            </w:pPr>
            <w:r w:rsidRPr="00A616A4">
              <w:rPr>
                <w:b/>
                <w:lang w:val="pt-BR"/>
              </w:rPr>
              <w:t>3</w:t>
            </w:r>
          </w:p>
        </w:tc>
        <w:tc>
          <w:tcPr>
            <w:tcW w:w="1548" w:type="dxa"/>
            <w:vMerge w:val="restart"/>
            <w:shd w:val="clear" w:color="auto" w:fill="auto"/>
          </w:tcPr>
          <w:p w:rsidR="00156FC1" w:rsidRPr="00A616A4" w:rsidRDefault="00156FC1" w:rsidP="006742C5">
            <w:pPr>
              <w:pStyle w:val="TableParagraph"/>
              <w:spacing w:line="279" w:lineRule="exact"/>
              <w:rPr>
                <w:i/>
                <w:sz w:val="24"/>
                <w:szCs w:val="24"/>
                <w:lang w:val="en-US"/>
              </w:rPr>
            </w:pPr>
            <w:r w:rsidRPr="00A616A4">
              <w:rPr>
                <w:i/>
                <w:sz w:val="24"/>
                <w:szCs w:val="24"/>
                <w:lang w:val="en-US"/>
              </w:rPr>
              <w:t>Chương VII. Đa dạng thế giới sống</w:t>
            </w:r>
          </w:p>
          <w:p w:rsidR="00156FC1" w:rsidRPr="00A616A4" w:rsidRDefault="00156FC1" w:rsidP="00156FC1">
            <w:pPr>
              <w:pStyle w:val="TableParagraph"/>
              <w:spacing w:line="279" w:lineRule="exact"/>
              <w:ind w:left="281" w:right="271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3132" w:type="dxa"/>
            <w:shd w:val="clear" w:color="auto" w:fill="auto"/>
          </w:tcPr>
          <w:p w:rsidR="00156FC1" w:rsidRPr="00A616A4" w:rsidRDefault="00156FC1" w:rsidP="00156FC1">
            <w:pPr>
              <w:pStyle w:val="TableParagraph"/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A616A4">
              <w:rPr>
                <w:sz w:val="24"/>
                <w:szCs w:val="24"/>
                <w:lang w:val="en-US"/>
              </w:rPr>
              <w:t>Bài 25. Hệ thống phân loại sinh vật</w:t>
            </w:r>
          </w:p>
        </w:tc>
        <w:tc>
          <w:tcPr>
            <w:tcW w:w="5178" w:type="dxa"/>
            <w:shd w:val="clear" w:color="auto" w:fill="auto"/>
          </w:tcPr>
          <w:p w:rsidR="003218B6" w:rsidRPr="00A616A4" w:rsidRDefault="00E60158" w:rsidP="00E60158">
            <w:pPr>
              <w:jc w:val="both"/>
              <w:rPr>
                <w:bCs/>
              </w:rPr>
            </w:pPr>
            <w:r w:rsidRPr="00A616A4">
              <w:rPr>
                <w:b/>
                <w:bCs/>
              </w:rPr>
              <w:t xml:space="preserve">Nhận biết: </w:t>
            </w:r>
            <w:r w:rsidRPr="00A616A4">
              <w:rPr>
                <w:bCs/>
              </w:rPr>
              <w:t>Nêu được thứ tự các đơn vị phân loại sinh vật từ lớn đến nhỏ.</w:t>
            </w:r>
          </w:p>
          <w:p w:rsidR="00E60158" w:rsidRDefault="00E60158" w:rsidP="00E60158">
            <w:pPr>
              <w:jc w:val="both"/>
              <w:rPr>
                <w:bCs/>
              </w:rPr>
            </w:pPr>
            <w:r w:rsidRPr="00A616A4">
              <w:rPr>
                <w:b/>
                <w:bCs/>
              </w:rPr>
              <w:t>Thông hiểu:</w:t>
            </w:r>
            <w:r w:rsidR="003218B6">
              <w:rPr>
                <w:b/>
                <w:bCs/>
              </w:rPr>
              <w:t xml:space="preserve"> -</w:t>
            </w:r>
            <w:r w:rsidRPr="00A616A4">
              <w:rPr>
                <w:b/>
                <w:bCs/>
              </w:rPr>
              <w:t xml:space="preserve"> </w:t>
            </w:r>
            <w:r w:rsidRPr="00A616A4">
              <w:rPr>
                <w:bCs/>
              </w:rPr>
              <w:t>Thông qua các ví dụ, phân biệt được hệ thống phân loại 5 giới.</w:t>
            </w:r>
          </w:p>
          <w:p w:rsidR="003218B6" w:rsidRPr="00A616A4" w:rsidRDefault="003218B6" w:rsidP="00E60158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          </w:t>
            </w:r>
            <w:r w:rsidRPr="003218B6">
              <w:rPr>
                <w:b/>
                <w:bCs/>
              </w:rPr>
              <w:t>-</w:t>
            </w:r>
            <w:r>
              <w:rPr>
                <w:bCs/>
              </w:rPr>
              <w:t xml:space="preserve"> Phân biệt được các đơn vị phân loại sinh vật.</w:t>
            </w:r>
          </w:p>
          <w:p w:rsidR="00E60158" w:rsidRPr="00A616A4" w:rsidRDefault="00E60158" w:rsidP="00E60158">
            <w:pPr>
              <w:jc w:val="both"/>
              <w:rPr>
                <w:b/>
                <w:bCs/>
                <w:lang w:val="pt-BR"/>
              </w:rPr>
            </w:pPr>
          </w:p>
        </w:tc>
        <w:tc>
          <w:tcPr>
            <w:tcW w:w="1472" w:type="dxa"/>
            <w:gridSpan w:val="2"/>
            <w:shd w:val="clear" w:color="auto" w:fill="auto"/>
          </w:tcPr>
          <w:p w:rsidR="00A616A4" w:rsidRPr="00A616A4" w:rsidRDefault="00A616A4" w:rsidP="00A616A4">
            <w:pPr>
              <w:rPr>
                <w:lang w:val="pt-BR"/>
              </w:rPr>
            </w:pPr>
            <w:r w:rsidRPr="00A616A4">
              <w:rPr>
                <w:lang w:val="pt-BR"/>
              </w:rPr>
              <w:t>Câu</w:t>
            </w:r>
            <w:r>
              <w:rPr>
                <w:lang w:val="pt-BR"/>
              </w:rPr>
              <w:t xml:space="preserve"> 7 </w:t>
            </w:r>
            <w:r w:rsidRPr="00A616A4">
              <w:rPr>
                <w:lang w:val="pt-BR"/>
              </w:rPr>
              <w:t>TN</w:t>
            </w:r>
          </w:p>
          <w:p w:rsidR="00156FC1" w:rsidRPr="00A616A4" w:rsidRDefault="00156FC1" w:rsidP="00156FC1">
            <w:pPr>
              <w:rPr>
                <w:lang w:val="pt-BR"/>
              </w:rPr>
            </w:pPr>
          </w:p>
        </w:tc>
        <w:tc>
          <w:tcPr>
            <w:tcW w:w="1315" w:type="dxa"/>
            <w:gridSpan w:val="2"/>
            <w:shd w:val="clear" w:color="auto" w:fill="auto"/>
          </w:tcPr>
          <w:p w:rsidR="003218B6" w:rsidRDefault="003218B6" w:rsidP="00156FC1">
            <w:pPr>
              <w:jc w:val="center"/>
              <w:rPr>
                <w:lang w:val="pt-BR"/>
              </w:rPr>
            </w:pPr>
          </w:p>
          <w:p w:rsidR="003218B6" w:rsidRDefault="003218B6" w:rsidP="00156FC1">
            <w:pPr>
              <w:jc w:val="center"/>
              <w:rPr>
                <w:lang w:val="pt-BR"/>
              </w:rPr>
            </w:pPr>
          </w:p>
          <w:p w:rsidR="00156FC1" w:rsidRDefault="0026134F" w:rsidP="00156FC1">
            <w:pPr>
              <w:jc w:val="center"/>
              <w:rPr>
                <w:lang w:val="pt-BR"/>
              </w:rPr>
            </w:pPr>
            <w:r w:rsidRPr="00A616A4">
              <w:rPr>
                <w:lang w:val="pt-BR"/>
              </w:rPr>
              <w:t>Câ</w:t>
            </w:r>
            <w:r>
              <w:rPr>
                <w:lang w:val="pt-BR"/>
              </w:rPr>
              <w:t xml:space="preserve">u 1 </w:t>
            </w:r>
            <w:r w:rsidRPr="00A616A4">
              <w:rPr>
                <w:lang w:val="pt-BR"/>
              </w:rPr>
              <w:t>TL</w:t>
            </w:r>
          </w:p>
          <w:p w:rsidR="003218B6" w:rsidRDefault="003218B6" w:rsidP="00156FC1">
            <w:pPr>
              <w:jc w:val="center"/>
              <w:rPr>
                <w:lang w:val="pt-BR"/>
              </w:rPr>
            </w:pPr>
          </w:p>
          <w:p w:rsidR="003218B6" w:rsidRPr="00A616A4" w:rsidRDefault="003218B6" w:rsidP="00156FC1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Câu 1* TL</w:t>
            </w:r>
          </w:p>
        </w:tc>
        <w:tc>
          <w:tcPr>
            <w:tcW w:w="1102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</w:tr>
      <w:tr w:rsidR="0026134F" w:rsidRPr="00A616A4" w:rsidTr="0026134F">
        <w:trPr>
          <w:gridAfter w:val="1"/>
          <w:wAfter w:w="8" w:type="dxa"/>
          <w:trHeight w:val="371"/>
        </w:trPr>
        <w:tc>
          <w:tcPr>
            <w:tcW w:w="566" w:type="dxa"/>
            <w:vMerge/>
            <w:shd w:val="clear" w:color="auto" w:fill="auto"/>
            <w:vAlign w:val="center"/>
          </w:tcPr>
          <w:p w:rsidR="00156FC1" w:rsidRPr="00A616A4" w:rsidRDefault="00156FC1" w:rsidP="00156FC1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1548" w:type="dxa"/>
            <w:vMerge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  <w:tc>
          <w:tcPr>
            <w:tcW w:w="3132" w:type="dxa"/>
            <w:shd w:val="clear" w:color="auto" w:fill="auto"/>
          </w:tcPr>
          <w:p w:rsidR="00156FC1" w:rsidRPr="00A616A4" w:rsidRDefault="00156FC1" w:rsidP="00156FC1">
            <w:pPr>
              <w:pStyle w:val="TableParagraph"/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A616A4">
              <w:rPr>
                <w:sz w:val="24"/>
                <w:szCs w:val="24"/>
                <w:lang w:val="en-US"/>
              </w:rPr>
              <w:t>Bài 26. Khóa lưỡng phân</w:t>
            </w:r>
          </w:p>
        </w:tc>
        <w:tc>
          <w:tcPr>
            <w:tcW w:w="5178" w:type="dxa"/>
            <w:shd w:val="clear" w:color="auto" w:fill="auto"/>
          </w:tcPr>
          <w:p w:rsidR="00156FC1" w:rsidRPr="00A616A4" w:rsidRDefault="00E60158" w:rsidP="003218B6">
            <w:pPr>
              <w:jc w:val="both"/>
              <w:rPr>
                <w:b/>
                <w:bCs/>
                <w:lang w:val="pt-BR"/>
              </w:rPr>
            </w:pPr>
            <w:r w:rsidRPr="00A616A4">
              <w:rPr>
                <w:b/>
                <w:bCs/>
              </w:rPr>
              <w:t xml:space="preserve">Thông hiểu: </w:t>
            </w:r>
            <w:r w:rsidR="00E85CD8">
              <w:rPr>
                <w:bCs/>
              </w:rPr>
              <w:t xml:space="preserve">Dựa vào sơ đồ </w:t>
            </w:r>
            <w:r w:rsidRPr="00A616A4">
              <w:rPr>
                <w:bCs/>
              </w:rPr>
              <w:t>khóa lưỡng phân</w:t>
            </w:r>
            <w:r w:rsidR="00E85CD8">
              <w:rPr>
                <w:bCs/>
              </w:rPr>
              <w:t xml:space="preserve"> của một số sinh vật cho sẵn, xác định được các cặp đặc điểm đối lập dùng để phân loại sinh vật trên.</w:t>
            </w:r>
          </w:p>
        </w:tc>
        <w:tc>
          <w:tcPr>
            <w:tcW w:w="1472" w:type="dxa"/>
            <w:gridSpan w:val="2"/>
            <w:shd w:val="clear" w:color="auto" w:fill="auto"/>
          </w:tcPr>
          <w:p w:rsidR="00156FC1" w:rsidRPr="00A616A4" w:rsidRDefault="00156FC1" w:rsidP="00156FC1">
            <w:pPr>
              <w:rPr>
                <w:lang w:val="pt-BR"/>
              </w:rPr>
            </w:pPr>
          </w:p>
        </w:tc>
        <w:tc>
          <w:tcPr>
            <w:tcW w:w="1315" w:type="dxa"/>
            <w:gridSpan w:val="2"/>
            <w:shd w:val="clear" w:color="auto" w:fill="auto"/>
          </w:tcPr>
          <w:p w:rsidR="00156FC1" w:rsidRPr="00A616A4" w:rsidRDefault="0026134F" w:rsidP="00156FC1">
            <w:pPr>
              <w:jc w:val="center"/>
              <w:rPr>
                <w:lang w:val="pt-BR"/>
              </w:rPr>
            </w:pPr>
            <w:r w:rsidRPr="00A616A4">
              <w:rPr>
                <w:lang w:val="pt-BR"/>
              </w:rPr>
              <w:t>Câ</w:t>
            </w:r>
            <w:r w:rsidR="00FA407D">
              <w:rPr>
                <w:lang w:val="pt-BR"/>
              </w:rPr>
              <w:t>u 3</w:t>
            </w:r>
            <w:r>
              <w:rPr>
                <w:lang w:val="pt-BR"/>
              </w:rPr>
              <w:t xml:space="preserve"> </w:t>
            </w:r>
            <w:r w:rsidRPr="00A616A4">
              <w:rPr>
                <w:lang w:val="pt-BR"/>
              </w:rPr>
              <w:t>TL</w:t>
            </w:r>
          </w:p>
        </w:tc>
        <w:tc>
          <w:tcPr>
            <w:tcW w:w="1102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</w:tr>
      <w:tr w:rsidR="0026134F" w:rsidRPr="00A616A4" w:rsidTr="0026134F">
        <w:trPr>
          <w:gridAfter w:val="1"/>
          <w:wAfter w:w="8" w:type="dxa"/>
          <w:trHeight w:val="371"/>
        </w:trPr>
        <w:tc>
          <w:tcPr>
            <w:tcW w:w="566" w:type="dxa"/>
            <w:vMerge/>
            <w:shd w:val="clear" w:color="auto" w:fill="auto"/>
            <w:vAlign w:val="center"/>
          </w:tcPr>
          <w:p w:rsidR="00156FC1" w:rsidRPr="00A616A4" w:rsidRDefault="00156FC1" w:rsidP="00156FC1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1548" w:type="dxa"/>
            <w:vMerge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  <w:tc>
          <w:tcPr>
            <w:tcW w:w="3132" w:type="dxa"/>
            <w:shd w:val="clear" w:color="auto" w:fill="auto"/>
          </w:tcPr>
          <w:p w:rsidR="00156FC1" w:rsidRPr="00A616A4" w:rsidRDefault="00156FC1" w:rsidP="00156FC1">
            <w:pPr>
              <w:pStyle w:val="TableParagraph"/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A616A4">
              <w:rPr>
                <w:sz w:val="24"/>
                <w:szCs w:val="24"/>
                <w:lang w:val="en-US"/>
              </w:rPr>
              <w:t>Bài 27. Vi khuẩn</w:t>
            </w:r>
          </w:p>
        </w:tc>
        <w:tc>
          <w:tcPr>
            <w:tcW w:w="5178" w:type="dxa"/>
            <w:shd w:val="clear" w:color="auto" w:fill="auto"/>
          </w:tcPr>
          <w:p w:rsidR="00156FC1" w:rsidRDefault="00E60158" w:rsidP="00E60158">
            <w:pPr>
              <w:jc w:val="both"/>
              <w:rPr>
                <w:bCs/>
              </w:rPr>
            </w:pPr>
            <w:r w:rsidRPr="00A616A4">
              <w:rPr>
                <w:b/>
                <w:bCs/>
              </w:rPr>
              <w:t xml:space="preserve">Nhận biết: </w:t>
            </w:r>
            <w:r w:rsidR="003218B6">
              <w:rPr>
                <w:b/>
                <w:bCs/>
              </w:rPr>
              <w:t xml:space="preserve">- </w:t>
            </w:r>
            <w:r w:rsidRPr="00A616A4">
              <w:rPr>
                <w:bCs/>
              </w:rPr>
              <w:t>Thông qua các hình ảnh, nhận biết được về hình dạ</w:t>
            </w:r>
            <w:r w:rsidR="00E85CD8">
              <w:rPr>
                <w:bCs/>
              </w:rPr>
              <w:t>ng của vi khuẩn như: Tụ cầu khuẩn</w:t>
            </w:r>
            <w:r w:rsidRPr="00A616A4">
              <w:rPr>
                <w:bCs/>
              </w:rPr>
              <w:t xml:space="preserve"> (hình cầu), trực khuẩn</w:t>
            </w:r>
            <w:r w:rsidR="00E85CD8">
              <w:rPr>
                <w:bCs/>
              </w:rPr>
              <w:t xml:space="preserve"> lỵ</w:t>
            </w:r>
            <w:r w:rsidRPr="00A616A4">
              <w:rPr>
                <w:bCs/>
              </w:rPr>
              <w:t xml:space="preserve"> (hình que),…</w:t>
            </w:r>
          </w:p>
          <w:p w:rsidR="003218B6" w:rsidRPr="003218B6" w:rsidRDefault="003218B6" w:rsidP="00E60158">
            <w:pPr>
              <w:jc w:val="both"/>
              <w:rPr>
                <w:bCs/>
                <w:lang w:val="pt-BR"/>
              </w:rPr>
            </w:pPr>
            <w:r w:rsidRPr="003218B6">
              <w:rPr>
                <w:b/>
                <w:bCs/>
                <w:lang w:val="pt-BR"/>
              </w:rPr>
              <w:t xml:space="preserve">                    -</w:t>
            </w:r>
            <w:r w:rsidRPr="003218B6">
              <w:rPr>
                <w:bCs/>
                <w:lang w:val="pt-BR"/>
              </w:rPr>
              <w:t xml:space="preserve"> Nhận biết được các thành phần cấu tạo vi khuẩn.</w:t>
            </w:r>
          </w:p>
        </w:tc>
        <w:tc>
          <w:tcPr>
            <w:tcW w:w="1472" w:type="dxa"/>
            <w:gridSpan w:val="2"/>
            <w:shd w:val="clear" w:color="auto" w:fill="auto"/>
          </w:tcPr>
          <w:p w:rsidR="00A616A4" w:rsidRDefault="00A616A4" w:rsidP="00A616A4">
            <w:pPr>
              <w:rPr>
                <w:lang w:val="pt-BR"/>
              </w:rPr>
            </w:pPr>
            <w:r w:rsidRPr="00A616A4">
              <w:rPr>
                <w:lang w:val="pt-BR"/>
              </w:rPr>
              <w:t>Câu</w:t>
            </w:r>
            <w:r>
              <w:rPr>
                <w:lang w:val="pt-BR"/>
              </w:rPr>
              <w:t xml:space="preserve"> 8 </w:t>
            </w:r>
            <w:r w:rsidRPr="00A616A4">
              <w:rPr>
                <w:lang w:val="pt-BR"/>
              </w:rPr>
              <w:t>TN</w:t>
            </w:r>
          </w:p>
          <w:p w:rsidR="003218B6" w:rsidRDefault="003218B6" w:rsidP="00A616A4">
            <w:pPr>
              <w:rPr>
                <w:lang w:val="pt-BR"/>
              </w:rPr>
            </w:pPr>
          </w:p>
          <w:p w:rsidR="003218B6" w:rsidRDefault="003218B6" w:rsidP="00A616A4">
            <w:pPr>
              <w:rPr>
                <w:lang w:val="pt-BR"/>
              </w:rPr>
            </w:pPr>
          </w:p>
          <w:p w:rsidR="003218B6" w:rsidRDefault="003218B6" w:rsidP="00A616A4">
            <w:pPr>
              <w:rPr>
                <w:lang w:val="pt-BR"/>
              </w:rPr>
            </w:pPr>
          </w:p>
          <w:p w:rsidR="003218B6" w:rsidRPr="00A616A4" w:rsidRDefault="003218B6" w:rsidP="00A616A4">
            <w:pPr>
              <w:rPr>
                <w:lang w:val="pt-BR"/>
              </w:rPr>
            </w:pPr>
            <w:r>
              <w:rPr>
                <w:lang w:val="pt-BR"/>
              </w:rPr>
              <w:t>Câu 8* TN</w:t>
            </w:r>
          </w:p>
          <w:p w:rsidR="00156FC1" w:rsidRPr="00A616A4" w:rsidRDefault="00156FC1" w:rsidP="00156FC1">
            <w:pPr>
              <w:rPr>
                <w:lang w:val="pt-BR"/>
              </w:rPr>
            </w:pPr>
          </w:p>
        </w:tc>
        <w:tc>
          <w:tcPr>
            <w:tcW w:w="1315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</w:tr>
      <w:tr w:rsidR="0026134F" w:rsidRPr="00A616A4" w:rsidTr="0026134F">
        <w:tc>
          <w:tcPr>
            <w:tcW w:w="5246" w:type="dxa"/>
            <w:gridSpan w:val="3"/>
            <w:shd w:val="clear" w:color="auto" w:fill="auto"/>
            <w:vAlign w:val="center"/>
          </w:tcPr>
          <w:p w:rsidR="00156FC1" w:rsidRPr="00A616A4" w:rsidRDefault="00156FC1" w:rsidP="00156FC1">
            <w:pPr>
              <w:jc w:val="center"/>
              <w:rPr>
                <w:b/>
              </w:rPr>
            </w:pPr>
            <w:r w:rsidRPr="00A616A4">
              <w:rPr>
                <w:b/>
              </w:rPr>
              <w:t>Tổng số câu</w:t>
            </w:r>
          </w:p>
        </w:tc>
        <w:tc>
          <w:tcPr>
            <w:tcW w:w="5194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</w:pPr>
          </w:p>
        </w:tc>
        <w:tc>
          <w:tcPr>
            <w:tcW w:w="1464" w:type="dxa"/>
            <w:gridSpan w:val="2"/>
            <w:shd w:val="clear" w:color="auto" w:fill="auto"/>
          </w:tcPr>
          <w:p w:rsidR="00156FC1" w:rsidRPr="00A616A4" w:rsidRDefault="0026134F" w:rsidP="0026134F">
            <w:pPr>
              <w:jc w:val="center"/>
              <w:rPr>
                <w:bCs/>
              </w:rPr>
            </w:pPr>
            <w:r>
              <w:rPr>
                <w:bCs/>
              </w:rPr>
              <w:t>8 TN</w:t>
            </w:r>
          </w:p>
        </w:tc>
        <w:tc>
          <w:tcPr>
            <w:tcW w:w="1315" w:type="dxa"/>
            <w:gridSpan w:val="2"/>
            <w:shd w:val="clear" w:color="auto" w:fill="auto"/>
          </w:tcPr>
          <w:p w:rsidR="00156FC1" w:rsidRPr="00A616A4" w:rsidRDefault="0026134F" w:rsidP="00156FC1">
            <w:pPr>
              <w:jc w:val="center"/>
              <w:rPr>
                <w:bCs/>
              </w:rPr>
            </w:pPr>
            <w:r>
              <w:rPr>
                <w:bCs/>
              </w:rPr>
              <w:t>2 TL</w:t>
            </w:r>
          </w:p>
        </w:tc>
        <w:tc>
          <w:tcPr>
            <w:tcW w:w="1102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bCs/>
              </w:rPr>
            </w:pPr>
          </w:p>
        </w:tc>
        <w:tc>
          <w:tcPr>
            <w:tcW w:w="1443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bCs/>
              </w:rPr>
            </w:pPr>
            <w:r w:rsidRPr="00A616A4">
              <w:rPr>
                <w:bCs/>
              </w:rPr>
              <w:t>1TL</w:t>
            </w:r>
          </w:p>
        </w:tc>
      </w:tr>
      <w:tr w:rsidR="0026134F" w:rsidRPr="00A616A4" w:rsidTr="0026134F">
        <w:tc>
          <w:tcPr>
            <w:tcW w:w="5246" w:type="dxa"/>
            <w:gridSpan w:val="3"/>
            <w:shd w:val="clear" w:color="auto" w:fill="auto"/>
            <w:vAlign w:val="center"/>
          </w:tcPr>
          <w:p w:rsidR="00156FC1" w:rsidRPr="00A616A4" w:rsidRDefault="00156FC1" w:rsidP="00156FC1">
            <w:pPr>
              <w:jc w:val="center"/>
              <w:rPr>
                <w:b/>
                <w:lang w:val="pt-BR"/>
              </w:rPr>
            </w:pPr>
            <w:r w:rsidRPr="00A616A4">
              <w:rPr>
                <w:b/>
                <w:lang w:val="pt-BR"/>
              </w:rPr>
              <w:t>Tỉ lệ % theo từng mức độ</w:t>
            </w:r>
          </w:p>
        </w:tc>
        <w:tc>
          <w:tcPr>
            <w:tcW w:w="5194" w:type="dxa"/>
            <w:gridSpan w:val="2"/>
            <w:shd w:val="clear" w:color="auto" w:fill="auto"/>
          </w:tcPr>
          <w:p w:rsidR="00156FC1" w:rsidRPr="00A616A4" w:rsidRDefault="00156FC1" w:rsidP="00156FC1">
            <w:pPr>
              <w:jc w:val="center"/>
              <w:rPr>
                <w:lang w:val="pt-BR"/>
              </w:rPr>
            </w:pP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:rsidR="00156FC1" w:rsidRPr="00A616A4" w:rsidRDefault="007B4FF4" w:rsidP="00156FC1">
            <w:pPr>
              <w:pStyle w:val="TableParagraph"/>
              <w:ind w:left="359" w:right="34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40%</w:t>
            </w:r>
          </w:p>
        </w:tc>
        <w:tc>
          <w:tcPr>
            <w:tcW w:w="1315" w:type="dxa"/>
            <w:gridSpan w:val="2"/>
            <w:shd w:val="clear" w:color="auto" w:fill="auto"/>
            <w:vAlign w:val="center"/>
          </w:tcPr>
          <w:p w:rsidR="00156FC1" w:rsidRPr="007B4FF4" w:rsidRDefault="007B4FF4" w:rsidP="00156FC1">
            <w:pPr>
              <w:pStyle w:val="TableParagraph"/>
              <w:ind w:left="435" w:hanging="420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40%</w:t>
            </w:r>
          </w:p>
        </w:tc>
        <w:tc>
          <w:tcPr>
            <w:tcW w:w="1102" w:type="dxa"/>
            <w:gridSpan w:val="2"/>
            <w:shd w:val="clear" w:color="auto" w:fill="auto"/>
            <w:vAlign w:val="center"/>
          </w:tcPr>
          <w:p w:rsidR="00156FC1" w:rsidRPr="00A616A4" w:rsidRDefault="00156FC1" w:rsidP="00156FC1">
            <w:pPr>
              <w:pStyle w:val="TableParagraph"/>
              <w:ind w:left="437" w:right="224"/>
              <w:rPr>
                <w:b/>
                <w:sz w:val="24"/>
                <w:szCs w:val="24"/>
              </w:rPr>
            </w:pPr>
          </w:p>
        </w:tc>
        <w:tc>
          <w:tcPr>
            <w:tcW w:w="1443" w:type="dxa"/>
            <w:gridSpan w:val="2"/>
            <w:shd w:val="clear" w:color="auto" w:fill="auto"/>
            <w:vAlign w:val="center"/>
          </w:tcPr>
          <w:p w:rsidR="00156FC1" w:rsidRPr="00A616A4" w:rsidRDefault="007B4FF4" w:rsidP="00156FC1">
            <w:pPr>
              <w:pStyle w:val="TableParagraph"/>
              <w:ind w:left="457" w:right="34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20%</w:t>
            </w:r>
          </w:p>
        </w:tc>
      </w:tr>
    </w:tbl>
    <w:p w:rsidR="006A23AC" w:rsidRDefault="006A23AC" w:rsidP="006A23AC">
      <w:pPr>
        <w:rPr>
          <w:b/>
        </w:rPr>
      </w:pPr>
    </w:p>
    <w:p w:rsidR="00156FC1" w:rsidRPr="00A616A4" w:rsidRDefault="006A23AC" w:rsidP="006A23AC">
      <w:pPr>
        <w:rPr>
          <w:b/>
        </w:rPr>
      </w:pPr>
      <w:r>
        <w:rPr>
          <w:b/>
        </w:rPr>
        <w:t xml:space="preserve">DUYỆT CỦA CHUYÊN MÔN TRƯỜNG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56FC1" w:rsidRPr="00A616A4">
        <w:rPr>
          <w:b/>
        </w:rPr>
        <w:t>GIÁO VIÊN RA ĐỀ</w:t>
      </w:r>
    </w:p>
    <w:p w:rsidR="00156FC1" w:rsidRDefault="00156FC1" w:rsidP="00156FC1">
      <w:pPr>
        <w:tabs>
          <w:tab w:val="left" w:pos="12870"/>
        </w:tabs>
      </w:pPr>
      <w:r w:rsidRPr="00A616A4">
        <w:t xml:space="preserve">                                                                                                                                                                                                              (Chữ ký và ghi tên)</w:t>
      </w:r>
    </w:p>
    <w:p w:rsidR="0026134F" w:rsidRPr="00A616A4" w:rsidRDefault="0026134F" w:rsidP="00156FC1">
      <w:pPr>
        <w:tabs>
          <w:tab w:val="left" w:pos="12870"/>
        </w:tabs>
      </w:pPr>
    </w:p>
    <w:p w:rsidR="00BF403C" w:rsidRDefault="006265D2">
      <w:r w:rsidRPr="006265D2">
        <w:rPr>
          <w:noProof/>
        </w:rPr>
        <w:drawing>
          <wp:anchor distT="0" distB="0" distL="114300" distR="114300" simplePos="0" relativeHeight="251658240" behindDoc="1" locked="0" layoutInCell="1" allowOverlap="1" wp14:anchorId="57518FFD" wp14:editId="6F0DC5BB">
            <wp:simplePos x="0" y="0"/>
            <wp:positionH relativeFrom="column">
              <wp:posOffset>7888605</wp:posOffset>
            </wp:positionH>
            <wp:positionV relativeFrom="paragraph">
              <wp:posOffset>7620</wp:posOffset>
            </wp:positionV>
            <wp:extent cx="1238250" cy="895350"/>
            <wp:effectExtent l="0" t="0" r="0" b="0"/>
            <wp:wrapTight wrapText="bothSides">
              <wp:wrapPolygon edited="0">
                <wp:start x="13292" y="0"/>
                <wp:lineTo x="12960" y="2757"/>
                <wp:lineTo x="12960" y="7813"/>
                <wp:lineTo x="8972" y="8732"/>
                <wp:lineTo x="1994" y="13328"/>
                <wp:lineTo x="997" y="18383"/>
                <wp:lineTo x="997" y="20681"/>
                <wp:lineTo x="4320" y="20681"/>
                <wp:lineTo x="4652" y="19762"/>
                <wp:lineTo x="19274" y="12409"/>
                <wp:lineTo x="19274" y="10111"/>
                <wp:lineTo x="14622" y="7813"/>
                <wp:lineTo x="14954" y="919"/>
                <wp:lineTo x="14954" y="0"/>
                <wp:lineTo x="13292" y="0"/>
              </wp:wrapPolygon>
            </wp:wrapTight>
            <wp:docPr id="2" name="Picture 2" descr="C:\Users\Admin\Desktop\ảnh 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ảnh c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6134F" w:rsidRDefault="0026134F"/>
    <w:p w:rsidR="0026134F" w:rsidRDefault="0026134F"/>
    <w:p w:rsidR="0026134F" w:rsidRDefault="0026134F"/>
    <w:p w:rsidR="0026134F" w:rsidRDefault="0026134F"/>
    <w:p w:rsidR="0026134F" w:rsidRPr="00A616A4" w:rsidRDefault="0026134F" w:rsidP="0026134F">
      <w:pPr>
        <w:ind w:left="11520" w:firstLine="720"/>
      </w:pPr>
      <w:bookmarkStart w:id="0" w:name="_GoBack"/>
      <w:bookmarkEnd w:id="0"/>
      <w:r>
        <w:t>Nguyễn Thị Ngân Hà</w:t>
      </w:r>
    </w:p>
    <w:sectPr w:rsidR="0026134F" w:rsidRPr="00A616A4" w:rsidSect="00E85CD8">
      <w:headerReference w:type="default" r:id="rId8"/>
      <w:pgSz w:w="16840" w:h="11910" w:orient="landscape"/>
      <w:pgMar w:top="568" w:right="278" w:bottom="284" w:left="1077" w:header="17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145" w:rsidRDefault="001B1145" w:rsidP="002055ED">
      <w:r>
        <w:separator/>
      </w:r>
    </w:p>
  </w:endnote>
  <w:endnote w:type="continuationSeparator" w:id="0">
    <w:p w:rsidR="001B1145" w:rsidRDefault="001B1145" w:rsidP="0020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145" w:rsidRDefault="001B1145" w:rsidP="002055ED">
      <w:r>
        <w:separator/>
      </w:r>
    </w:p>
  </w:footnote>
  <w:footnote w:type="continuationSeparator" w:id="0">
    <w:p w:rsidR="001B1145" w:rsidRDefault="001B1145" w:rsidP="0020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5ED" w:rsidRDefault="002055ED">
    <w:pPr>
      <w:pStyle w:val="Header"/>
      <w:jc w:val="center"/>
    </w:pPr>
  </w:p>
  <w:p w:rsidR="004C6D37" w:rsidRDefault="001B1145">
    <w:pPr>
      <w:pStyle w:val="BodyText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FC1"/>
    <w:rsid w:val="00156FC1"/>
    <w:rsid w:val="001B1145"/>
    <w:rsid w:val="002055ED"/>
    <w:rsid w:val="0026134F"/>
    <w:rsid w:val="003218B6"/>
    <w:rsid w:val="005F1397"/>
    <w:rsid w:val="006265D2"/>
    <w:rsid w:val="006742C5"/>
    <w:rsid w:val="006A23AC"/>
    <w:rsid w:val="006B1195"/>
    <w:rsid w:val="00706800"/>
    <w:rsid w:val="007B4FF4"/>
    <w:rsid w:val="008223B3"/>
    <w:rsid w:val="008760F6"/>
    <w:rsid w:val="00A616A4"/>
    <w:rsid w:val="00AC6285"/>
    <w:rsid w:val="00B7761A"/>
    <w:rsid w:val="00BF21E3"/>
    <w:rsid w:val="00BF403C"/>
    <w:rsid w:val="00D93681"/>
    <w:rsid w:val="00E60158"/>
    <w:rsid w:val="00E85CD8"/>
    <w:rsid w:val="00ED6604"/>
    <w:rsid w:val="00FA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CAA55C-DFEF-4C58-88F8-038A0A076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FC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56FC1"/>
    <w:pPr>
      <w:widowControl w:val="0"/>
      <w:autoSpaceDE w:val="0"/>
      <w:autoSpaceDN w:val="0"/>
    </w:pPr>
    <w:rPr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156FC1"/>
    <w:rPr>
      <w:rFonts w:eastAsia="Times New Roman" w:cs="Times New Roman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156FC1"/>
    <w:pPr>
      <w:widowControl w:val="0"/>
      <w:autoSpaceDE w:val="0"/>
      <w:autoSpaceDN w:val="0"/>
      <w:jc w:val="center"/>
    </w:pPr>
    <w:rPr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2055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55ED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055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55ED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1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C2D8B-0087-40AB-B428-DFB3DEA08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2023-12-13T14:57:00Z</dcterms:created>
  <dcterms:modified xsi:type="dcterms:W3CDTF">2024-01-15T11:40:00Z</dcterms:modified>
</cp:coreProperties>
</file>